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3C32B" w14:textId="202E8037"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024609" w:rsidRPr="00A37DCD" w14:paraId="4DDC6180" w14:textId="77777777" w:rsidTr="00503BB0">
        <w:tc>
          <w:tcPr>
            <w:tcW w:w="6380" w:type="dxa"/>
            <w:hideMark/>
          </w:tcPr>
          <w:p w14:paraId="47CC5C29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5F85E73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44C152E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15D5506B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337AD005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098B1DAC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38FDF865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022F1B47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64362B70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0D2D4DD2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1E0F2B83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4704F93C" w14:textId="0889A284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24DA58ED" w14:textId="6B5B4EBB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46</w:t>
            </w:r>
          </w:p>
          <w:p w14:paraId="679245AD" w14:textId="1D41A11A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7187E5EC" w14:textId="4DF225EA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58C740B" w14:textId="43F65319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784C6D49" w14:textId="77777777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7097891" w14:textId="32F983D1" w:rsidR="00024609" w:rsidRPr="008C0A60" w:rsidRDefault="00A37DCD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F6B68D5" wp14:editId="6A24896F">
                  <wp:simplePos x="0" y="0"/>
                  <wp:positionH relativeFrom="column">
                    <wp:posOffset>-740410</wp:posOffset>
                  </wp:positionH>
                  <wp:positionV relativeFrom="paragraph">
                    <wp:posOffset>288925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31630DA5" w14:textId="7BB03B70" w:rsidR="00024609" w:rsidRPr="008C0A60" w:rsidRDefault="00024609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00F4AE8" w14:textId="0578EA08" w:rsidR="00024609" w:rsidRPr="008C0A60" w:rsidRDefault="00024609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25B98990" w14:textId="33EC7169" w:rsidR="00024609" w:rsidRPr="008C0A60" w:rsidRDefault="00024609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59DF26A3" w14:textId="2DA83DA5" w:rsidR="00024609" w:rsidRPr="008C0A60" w:rsidRDefault="00024609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60DA2670" w14:textId="428E7115" w:rsidR="00024609" w:rsidRPr="008C0A60" w:rsidRDefault="00024609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2C016DC1" w14:textId="1DC98492" w:rsidR="00024609" w:rsidRPr="008C0A60" w:rsidRDefault="00024609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4C5C5EE6" w14:textId="6352A1A3" w:rsidR="00860EDF" w:rsidRPr="00C67436" w:rsidRDefault="002A40F6" w:rsidP="0002460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b/>
          <w:sz w:val="28"/>
          <w:szCs w:val="28"/>
          <w:lang w:val="ru-RU" w:eastAsia="ru-RU"/>
        </w:rPr>
        <w:t>о порядке формирования учебного плана в соответствии с требованиями ФГОС общего образования</w:t>
      </w:r>
      <w:r w:rsidR="00D46CC5">
        <w:rPr>
          <w:rFonts w:ascii="Times New Roman" w:hAnsi="Times New Roman"/>
          <w:b/>
          <w:sz w:val="28"/>
          <w:szCs w:val="28"/>
          <w:lang w:val="ru-RU" w:eastAsia="ru-RU"/>
        </w:rPr>
        <w:t xml:space="preserve"> МБОУ «СОШ №7» г. Грозного</w:t>
      </w: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76000B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center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63698698" w14:textId="582666C1" w:rsidR="002A40F6" w:rsidRPr="00C6743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1.1.Настоящее Положение разработано</w:t>
      </w:r>
      <w:r w:rsidR="00E221F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МБОУ «СОШ № 7» г. Грозного 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основании пункта 1 части 3 статьи 28 Федерального закона от 29 декабря 2012 года №273-ФЗ «Об образовании в Российской Федерации» и Санитарно-эпидемиологических правил и нормативов </w:t>
      </w:r>
      <w:r w:rsidR="0076000B" w:rsidRP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СП 1.2.3685-21 </w:t>
      </w:r>
      <w:r w:rsid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>«</w:t>
      </w:r>
      <w:r w:rsidR="0076000B" w:rsidRP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>»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,</w:t>
      </w:r>
      <w:r w:rsid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76000B" w:rsidRPr="006B1593">
        <w:rPr>
          <w:rFonts w:ascii="Times New Roman" w:hAnsi="Times New Roman"/>
          <w:sz w:val="28"/>
          <w:szCs w:val="28"/>
          <w:lang w:val="ru-RU" w:eastAsia="ru-RU"/>
        </w:rPr>
        <w:t xml:space="preserve">СП 2.4.3648-20 «Санитарно-эпидемиологические требования к организациям </w:t>
      </w:r>
      <w:r w:rsidR="0076000B" w:rsidRPr="00024609">
        <w:rPr>
          <w:rFonts w:ascii="Times New Roman" w:hAnsi="Times New Roman"/>
          <w:sz w:val="28"/>
          <w:szCs w:val="28"/>
          <w:lang w:val="ru-RU" w:eastAsia="ru-RU"/>
        </w:rPr>
        <w:t>воспитания и обучения, отдыха и оздоровления детей и молодежи»</w:t>
      </w:r>
      <w:r w:rsidR="00C67436" w:rsidRPr="00024609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приказа </w:t>
      </w:r>
      <w:r w:rsidRPr="00024609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 России «Об утверждении федерального государственного образовательного стандарта начального общего образования» от 31 мая 2021 года 286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, приказа </w:t>
      </w:r>
      <w:r w:rsidRPr="00024609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 России «Об утверждении федерального государственного образовательного стандарта начального общего образования» от 31 мая 2021 года № 287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, приказа Министерства образования и науки Российской Федерации от 17 мая 2012 № 413, приказа Министерства Просвещения Российской Федерации </w:t>
      </w:r>
      <w:r w:rsidRPr="00024609">
        <w:rPr>
          <w:rFonts w:ascii="Times New Roman" w:eastAsia="Calibri" w:hAnsi="Times New Roman"/>
          <w:sz w:val="28"/>
          <w:szCs w:val="28"/>
          <w:lang w:val="ru-RU"/>
        </w:rPr>
        <w:t>от 22 марта 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14:paraId="625D6DB4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1.2. 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Федеральным законом «об образовании в Российской Федерации», формы промежуточной аттестации. </w:t>
      </w:r>
    </w:p>
    <w:p w14:paraId="35466F3A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1.3. Учебный план отражает три основных норматива учебного процесса – продолжительность обучения, годовая и недельная нагрузка обучающихся, состав 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основных компонентов содержания образования; разрабатывается общеобразовательной организацией самостоятельно, принимается на заседании педагогического совета школы и утверждается в составе основной общеобразовательной программы приказом директора.</w:t>
      </w:r>
    </w:p>
    <w:p w14:paraId="6A25DFEE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1.4 Учебный план состоит из обязательной части и части, формируемой участниками образовательных отношений. Процентное соотношение обязательной части учебного плана и части, формируемой участниками образовательных отношений определяется в соответствии с требованиями ФГОС соответствующего уровня.</w:t>
      </w:r>
    </w:p>
    <w:p w14:paraId="2A600EA1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421DEFE2" w14:textId="77777777" w:rsidR="002A40F6" w:rsidRPr="009A6D16" w:rsidRDefault="002A40F6" w:rsidP="002A40F6">
      <w:pPr>
        <w:pStyle w:val="a3"/>
        <w:numPr>
          <w:ilvl w:val="0"/>
          <w:numId w:val="24"/>
        </w:numPr>
        <w:shd w:val="clear" w:color="auto" w:fill="FFFFFF"/>
        <w:spacing w:line="276" w:lineRule="auto"/>
        <w:ind w:left="0" w:firstLine="567"/>
        <w:jc w:val="center"/>
        <w:rPr>
          <w:b/>
          <w:bCs/>
          <w:color w:val="000000"/>
          <w:szCs w:val="28"/>
        </w:rPr>
      </w:pPr>
      <w:r w:rsidRPr="009A6D16">
        <w:rPr>
          <w:b/>
          <w:bCs/>
          <w:color w:val="000000"/>
          <w:szCs w:val="28"/>
        </w:rPr>
        <w:t>Содержание учебного плана</w:t>
      </w:r>
    </w:p>
    <w:p w14:paraId="11889030" w14:textId="77777777" w:rsidR="002A40F6" w:rsidRPr="008C7C33" w:rsidRDefault="002A40F6" w:rsidP="002A40F6">
      <w:pPr>
        <w:shd w:val="clear" w:color="auto" w:fill="FFFFFF"/>
        <w:spacing w:after="0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F10482C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2.1 Учебный план обеспечивает преподавание и изучение государственного языка Российской Федерации,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Федерации, а также устанавливает количество занятий, отводимых на их изучение, по классам (годам) обучения.</w:t>
      </w:r>
    </w:p>
    <w:p w14:paraId="6EAD8571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2.2 Учебный план школы состоит из учебных планов начального, основного общего и среднего общего образования.</w:t>
      </w:r>
    </w:p>
    <w:p w14:paraId="11E52881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2.3 Учебный план предусматривает возможность введения учебных курсов (в том числе внеурочной деятельности), учебных модулей, обеспечивающих образовательные потребности и интересы обучающихся, в том числе и этнокультурные.</w:t>
      </w:r>
    </w:p>
    <w:p w14:paraId="1F4F986F" w14:textId="28D150F3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2.4. Для развития потенциала обучающихся, прежде всего одарённых детей и детей с ОВЗ разрабатываются индивидуальные учебные планы с участием самих обучающихся и их родителей (законных представителей). Реализацию индивидуальных планов обеспечивает тьютор (классный руководитель, психолог).</w:t>
      </w:r>
    </w:p>
    <w:p w14:paraId="4B979D4F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2.5 Соотношение обязательной части учебного плана и формируемой части учебного плана в начальной школе 80% и 20%, основной школе -70% и 30%, в средней-60 % и 40%. </w:t>
      </w:r>
    </w:p>
    <w:p w14:paraId="127AC861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2.6 Учебный план в 11 классе обеспечивает реализацию учебных планов одного или нескольких профилей обучения (естественно-научный, гуманитарный, социально-экономический, технологический, универсальный), при наличии необходимых условий профессионального обучения для выполнения определенного вида трудовой деятельности (профессии) в сфере технического и обслуживающего труда.</w:t>
      </w:r>
    </w:p>
    <w:p w14:paraId="0B65DB34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Учебный план профиля обучения и (или) индивидуальный учебный план должны содержать 11 (12) учебных предметов и предусматривать изучение не 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менее одного учебного предмета из каждой предметной области, определенной настоящим Стандартом, в том числе общими для включения во все учебные планы являются учебные предметы «Русский язык, "Литература", "Иностранный язык", "Математика", "История" (или "Россия в мире"), "Физическая культура", "Основы безопасности жизнедеятельности", "Астрономия".</w:t>
      </w:r>
    </w:p>
    <w:p w14:paraId="5D970293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При этом учебный план профиля обучения (кроме универсального) должен содержать не менее 3(4) учебных предметов на углубленном уровне изучения из соответствующей профилю обучения предметной области и (или) смежной с ней предметной области.</w:t>
      </w:r>
    </w:p>
    <w:p w14:paraId="054AB372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В учебном плане должно быть предусмотрено выполнение обучающимися индивидуального(ых) проекта(ов).</w:t>
      </w:r>
    </w:p>
    <w:p w14:paraId="1DD2E16D" w14:textId="77777777" w:rsidR="002A40F6" w:rsidRPr="00024609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24609">
        <w:rPr>
          <w:rFonts w:ascii="Times New Roman" w:hAnsi="Times New Roman"/>
          <w:sz w:val="28"/>
          <w:szCs w:val="28"/>
          <w:lang w:val="ru-RU" w:eastAsia="ru-RU"/>
        </w:rPr>
        <w:t>2.7</w:t>
      </w:r>
      <w:r w:rsidRPr="00024609">
        <w:rPr>
          <w:rFonts w:ascii="Times New Roman" w:hAnsi="Times New Roman"/>
          <w:sz w:val="28"/>
          <w:szCs w:val="28"/>
          <w:lang w:eastAsia="ru-RU"/>
        </w:rPr>
        <w:t> 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>Количество учебных занятий в начальной школе</w:t>
      </w:r>
      <w:r w:rsidRPr="00024609">
        <w:rPr>
          <w:rFonts w:ascii="Times New Roman" w:hAnsi="Times New Roman"/>
          <w:sz w:val="28"/>
          <w:szCs w:val="28"/>
          <w:lang w:eastAsia="ru-RU"/>
        </w:rPr>
        <w:t> 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за 4 учебных года </w:t>
      </w:r>
      <w:r w:rsidRPr="00024609">
        <w:rPr>
          <w:rFonts w:ascii="Times New Roman" w:hAnsi="Times New Roman"/>
          <w:b/>
          <w:sz w:val="28"/>
          <w:szCs w:val="28"/>
          <w:lang w:val="ru-RU" w:eastAsia="ru-RU"/>
        </w:rPr>
        <w:t>по ФГОС-2009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</w:t>
      </w:r>
      <w:r w:rsidRPr="00024609">
        <w:rPr>
          <w:rFonts w:ascii="Times New Roman" w:hAnsi="Times New Roman"/>
          <w:i/>
          <w:sz w:val="28"/>
          <w:szCs w:val="28"/>
          <w:lang w:val="ru-RU" w:eastAsia="ru-RU"/>
        </w:rPr>
        <w:t>менее 2904 часов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r w:rsidRPr="00024609">
        <w:rPr>
          <w:rFonts w:ascii="Times New Roman" w:hAnsi="Times New Roman"/>
          <w:i/>
          <w:sz w:val="28"/>
          <w:szCs w:val="28"/>
          <w:lang w:val="ru-RU" w:eastAsia="ru-RU"/>
        </w:rPr>
        <w:t>более 3345 часов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024609">
        <w:rPr>
          <w:rFonts w:ascii="Times New Roman" w:hAnsi="Times New Roman"/>
          <w:b/>
          <w:sz w:val="28"/>
          <w:szCs w:val="28"/>
          <w:lang w:val="ru-RU" w:eastAsia="ru-RU"/>
        </w:rPr>
        <w:t>по ФГОС-2021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</w:t>
      </w:r>
      <w:r w:rsidRPr="00024609">
        <w:rPr>
          <w:rFonts w:ascii="Times New Roman" w:hAnsi="Times New Roman"/>
          <w:i/>
          <w:sz w:val="28"/>
          <w:szCs w:val="28"/>
          <w:lang w:val="ru-RU" w:eastAsia="ru-RU"/>
        </w:rPr>
        <w:t>менее 2945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академических часов и более </w:t>
      </w:r>
      <w:r w:rsidRPr="00024609">
        <w:rPr>
          <w:rFonts w:ascii="Times New Roman" w:hAnsi="Times New Roman"/>
          <w:i/>
          <w:sz w:val="28"/>
          <w:szCs w:val="28"/>
          <w:lang w:val="ru-RU" w:eastAsia="ru-RU"/>
        </w:rPr>
        <w:t xml:space="preserve">3190 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академических часов, в основной школе за 5 лет </w:t>
      </w:r>
      <w:r w:rsidRPr="00024609">
        <w:rPr>
          <w:rFonts w:ascii="Times New Roman" w:hAnsi="Times New Roman"/>
          <w:b/>
          <w:sz w:val="28"/>
          <w:szCs w:val="28"/>
          <w:lang w:val="ru-RU" w:eastAsia="ru-RU"/>
        </w:rPr>
        <w:t>по ФГОС – 2010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</w:t>
      </w:r>
      <w:r w:rsidRPr="00024609">
        <w:rPr>
          <w:rFonts w:ascii="Times New Roman" w:hAnsi="Times New Roman"/>
          <w:i/>
          <w:sz w:val="28"/>
          <w:szCs w:val="28"/>
          <w:lang w:val="ru-RU" w:eastAsia="ru-RU"/>
        </w:rPr>
        <w:t>менее 5267 часов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r w:rsidRPr="00024609">
        <w:rPr>
          <w:rFonts w:ascii="Times New Roman" w:hAnsi="Times New Roman"/>
          <w:i/>
          <w:sz w:val="28"/>
          <w:szCs w:val="28"/>
          <w:lang w:val="ru-RU" w:eastAsia="ru-RU"/>
        </w:rPr>
        <w:t>более 6020 часов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, по </w:t>
      </w:r>
      <w:r w:rsidRPr="00024609">
        <w:rPr>
          <w:rFonts w:ascii="Times New Roman" w:hAnsi="Times New Roman"/>
          <w:b/>
          <w:sz w:val="28"/>
          <w:szCs w:val="28"/>
          <w:lang w:val="ru-RU" w:eastAsia="ru-RU"/>
        </w:rPr>
        <w:t>ФГОС -2021</w:t>
      </w:r>
      <w:r w:rsidRPr="00024609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менее 5058 академических часов и более 5549 академических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требованиями. Общий объем аудиторной работы обучающихся с ОВЗ на уровне основного общего образования в случае увеличения срока обучения на один год не может составлять менее 6018 академических часов за шесть лет.</w:t>
      </w:r>
    </w:p>
    <w:p w14:paraId="3E1ED13D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На уровне среднего общего образования количество учебных занятий за 2 года на одного обучающегося - </w:t>
      </w:r>
      <w:r w:rsidRPr="002A40F6">
        <w:rPr>
          <w:rFonts w:ascii="Times New Roman" w:hAnsi="Times New Roman"/>
          <w:i/>
          <w:color w:val="000000"/>
          <w:sz w:val="28"/>
          <w:szCs w:val="28"/>
          <w:lang w:val="ru-RU" w:eastAsia="ru-RU"/>
        </w:rPr>
        <w:t>не менее 2170 часов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 не </w:t>
      </w:r>
      <w:r w:rsidRPr="002A40F6">
        <w:rPr>
          <w:rFonts w:ascii="Times New Roman" w:hAnsi="Times New Roman"/>
          <w:i/>
          <w:color w:val="000000"/>
          <w:sz w:val="28"/>
          <w:szCs w:val="28"/>
          <w:lang w:val="ru-RU" w:eastAsia="ru-RU"/>
        </w:rPr>
        <w:t>более 2590 часов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(не более 37 часов в неделю).</w:t>
      </w:r>
    </w:p>
    <w:p w14:paraId="3F4DE54E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2.8 Учебный план является основным механизмом реализации основной образовательной программы. Рабочие программы учебных предметов, курсов, в том числе внеурочной деятельности должны обеспечивать достижение планируемых результатов освоения основной образовательной программы. Включение учебных модулей, том числе этнокультурных в программы учебных предметов должно</w:t>
      </w:r>
      <w:r w:rsidRPr="008C7C3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обеспечивать реализацию всех планируемых предметных результатов</w:t>
      </w:r>
      <w:r w:rsidRPr="008C7C3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за счёт перераспределения часов, использования часов из числа резервных, часов повторения.</w:t>
      </w:r>
    </w:p>
    <w:p w14:paraId="2A62BA81" w14:textId="77777777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2899A02F" w14:textId="77777777" w:rsidR="002A40F6" w:rsidRPr="00E025ED" w:rsidRDefault="002A40F6" w:rsidP="002A40F6">
      <w:pPr>
        <w:pStyle w:val="a3"/>
        <w:numPr>
          <w:ilvl w:val="0"/>
          <w:numId w:val="24"/>
        </w:numPr>
        <w:shd w:val="clear" w:color="auto" w:fill="FFFFFF"/>
        <w:spacing w:line="276" w:lineRule="auto"/>
        <w:ind w:left="0" w:firstLine="567"/>
        <w:jc w:val="center"/>
        <w:rPr>
          <w:b/>
          <w:bCs/>
          <w:color w:val="000000"/>
          <w:szCs w:val="28"/>
        </w:rPr>
      </w:pPr>
      <w:r w:rsidRPr="00E025ED">
        <w:rPr>
          <w:b/>
          <w:bCs/>
          <w:color w:val="000000"/>
          <w:szCs w:val="28"/>
        </w:rPr>
        <w:t>Порядок утверждения учебного плана</w:t>
      </w:r>
    </w:p>
    <w:p w14:paraId="28A30331" w14:textId="77777777" w:rsidR="002A40F6" w:rsidRPr="008C7C33" w:rsidRDefault="002A40F6" w:rsidP="002A40F6">
      <w:pPr>
        <w:shd w:val="clear" w:color="auto" w:fill="FFFFFF"/>
        <w:spacing w:after="0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0BE39A8" w14:textId="4F46784C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3.1. Заместитель директора, курирующий реализацию основных общеобразовательных программ по результатам деятельности 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общеобразовательной организации при реализации ООП (анализ работы ВСОКО, результаты внешнего </w:t>
      </w:r>
      <w:r w:rsidR="00C6743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(внутреннего) 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мониторинга и др.) готовит предложения о внесении изменений в учебный план (по необходимости). </w:t>
      </w:r>
    </w:p>
    <w:p w14:paraId="6CB6A71D" w14:textId="1F451143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3.2 Ежегодно в срок до </w:t>
      </w:r>
      <w:r w:rsidR="00C67436">
        <w:rPr>
          <w:rFonts w:ascii="Times New Roman" w:hAnsi="Times New Roman"/>
          <w:color w:val="000000"/>
          <w:sz w:val="28"/>
          <w:szCs w:val="28"/>
          <w:lang w:val="ru-RU" w:eastAsia="ru-RU"/>
        </w:rPr>
        <w:t>29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августа рассматриваются предложения по распределению часов из части, формируемой участниками образовательных отношений и согласование данных изменений с участниками образовательных отношений (родители обучающихся, педагогические работники школы).</w:t>
      </w:r>
    </w:p>
    <w:p w14:paraId="3635EF82" w14:textId="64A520C1"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3.3. Часы из части, формируемой участниками образовательных отношений могут быть направлены на усиление учебных предметов в обязательной части учебного плана, для углубленного изучения отдельных обязательных учебных предметов</w:t>
      </w:r>
      <w:r w:rsidR="00C67436">
        <w:rPr>
          <w:rFonts w:ascii="Times New Roman" w:hAnsi="Times New Roman"/>
          <w:color w:val="000000"/>
          <w:sz w:val="28"/>
          <w:szCs w:val="28"/>
          <w:lang w:val="ru-RU" w:eastAsia="ru-RU"/>
        </w:rPr>
        <w:t>, учебных курсов (в том числе внеурочной деятельности),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учебных модулей, на занятия, обеспечивающие различные интересы обучающихся, в том числе этнокультурные.</w:t>
      </w:r>
    </w:p>
    <w:p w14:paraId="5030163A" w14:textId="32ECB223" w:rsidR="00024609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3.3 После обсуждения и принятия на педагогическом совете издается приказ директора о внесении соответствующего изменения в ООП соответствующего уровня.</w:t>
      </w:r>
    </w:p>
    <w:p w14:paraId="54707134" w14:textId="77777777" w:rsidR="00024609" w:rsidRPr="00024609" w:rsidRDefault="00024609" w:rsidP="00024609">
      <w:pPr>
        <w:rPr>
          <w:rFonts w:ascii="Times New Roman" w:hAnsi="Times New Roman"/>
          <w:sz w:val="28"/>
          <w:szCs w:val="28"/>
          <w:lang w:val="ru-RU"/>
        </w:rPr>
      </w:pPr>
    </w:p>
    <w:p w14:paraId="2FA5100B" w14:textId="77777777" w:rsidR="00E221F5" w:rsidRDefault="00E221F5" w:rsidP="00E221F5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6A654531" w14:textId="77777777" w:rsidR="00E221F5" w:rsidRDefault="00E221F5" w:rsidP="00E221F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4A1C68C7" w14:textId="77777777" w:rsidR="00E221F5" w:rsidRDefault="00E221F5" w:rsidP="00E221F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3EEC7D6C" w14:textId="77777777" w:rsidR="00E221F5" w:rsidRDefault="00E221F5" w:rsidP="00E221F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 xml:space="preserve"> </w:t>
      </w:r>
    </w:p>
    <w:p w14:paraId="11947DFD" w14:textId="77777777" w:rsidR="00E221F5" w:rsidRDefault="00E221F5" w:rsidP="00E221F5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22 января  2022 г.</w:t>
      </w:r>
    </w:p>
    <w:p w14:paraId="21D2B7CE" w14:textId="77777777" w:rsidR="00A367C1" w:rsidRPr="00024609" w:rsidRDefault="00A367C1" w:rsidP="00024609">
      <w:pPr>
        <w:rPr>
          <w:rFonts w:ascii="Times New Roman" w:hAnsi="Times New Roman"/>
          <w:sz w:val="28"/>
          <w:szCs w:val="28"/>
          <w:lang w:val="ru-RU"/>
        </w:rPr>
      </w:pPr>
    </w:p>
    <w:sectPr w:rsidR="00A367C1" w:rsidRPr="00024609" w:rsidSect="009C7DB3">
      <w:footerReference w:type="default" r:id="rId9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D5330" w14:textId="77777777" w:rsidR="00C903B4" w:rsidRDefault="00C903B4" w:rsidP="000122A8">
      <w:pPr>
        <w:spacing w:after="0" w:line="240" w:lineRule="auto"/>
      </w:pPr>
      <w:r>
        <w:separator/>
      </w:r>
    </w:p>
  </w:endnote>
  <w:endnote w:type="continuationSeparator" w:id="0">
    <w:p w14:paraId="5F354BBC" w14:textId="77777777" w:rsidR="00C903B4" w:rsidRDefault="00C903B4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50038BFE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A37DCD" w:rsidRPr="00A37DCD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24E85" w14:textId="77777777" w:rsidR="00C903B4" w:rsidRDefault="00C903B4" w:rsidP="000122A8">
      <w:pPr>
        <w:spacing w:after="0" w:line="240" w:lineRule="auto"/>
      </w:pPr>
      <w:r>
        <w:separator/>
      </w:r>
    </w:p>
  </w:footnote>
  <w:footnote w:type="continuationSeparator" w:id="0">
    <w:p w14:paraId="483C35B0" w14:textId="77777777" w:rsidR="00C903B4" w:rsidRDefault="00C903B4" w:rsidP="00012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D4EF3"/>
    <w:multiLevelType w:val="hybridMultilevel"/>
    <w:tmpl w:val="0CBCF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23"/>
  </w:num>
  <w:num w:numId="5">
    <w:abstractNumId w:val="8"/>
  </w:num>
  <w:num w:numId="6">
    <w:abstractNumId w:val="18"/>
  </w:num>
  <w:num w:numId="7">
    <w:abstractNumId w:val="22"/>
  </w:num>
  <w:num w:numId="8">
    <w:abstractNumId w:val="6"/>
  </w:num>
  <w:num w:numId="9">
    <w:abstractNumId w:val="10"/>
  </w:num>
  <w:num w:numId="10">
    <w:abstractNumId w:val="7"/>
  </w:num>
  <w:num w:numId="11">
    <w:abstractNumId w:val="13"/>
  </w:num>
  <w:num w:numId="12">
    <w:abstractNumId w:val="3"/>
  </w:num>
  <w:num w:numId="13">
    <w:abstractNumId w:val="5"/>
  </w:num>
  <w:num w:numId="14">
    <w:abstractNumId w:val="12"/>
  </w:num>
  <w:num w:numId="15">
    <w:abstractNumId w:val="9"/>
  </w:num>
  <w:num w:numId="16">
    <w:abstractNumId w:val="16"/>
  </w:num>
  <w:num w:numId="17">
    <w:abstractNumId w:val="21"/>
  </w:num>
  <w:num w:numId="18">
    <w:abstractNumId w:val="15"/>
  </w:num>
  <w:num w:numId="19">
    <w:abstractNumId w:val="20"/>
  </w:num>
  <w:num w:numId="20">
    <w:abstractNumId w:val="1"/>
  </w:num>
  <w:num w:numId="21">
    <w:abstractNumId w:val="2"/>
  </w:num>
  <w:num w:numId="22">
    <w:abstractNumId w:val="14"/>
  </w:num>
  <w:num w:numId="23">
    <w:abstractNumId w:val="0"/>
  </w:num>
  <w:num w:numId="2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4609"/>
    <w:rsid w:val="0002562E"/>
    <w:rsid w:val="00026F5B"/>
    <w:rsid w:val="00035A41"/>
    <w:rsid w:val="00040AB9"/>
    <w:rsid w:val="000510B4"/>
    <w:rsid w:val="00052C14"/>
    <w:rsid w:val="00062102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0E83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40F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97967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3159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0B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318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05F1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367C1"/>
    <w:rsid w:val="00A37DCD"/>
    <w:rsid w:val="00A40F68"/>
    <w:rsid w:val="00A41C14"/>
    <w:rsid w:val="00A42689"/>
    <w:rsid w:val="00A56712"/>
    <w:rsid w:val="00A57715"/>
    <w:rsid w:val="00A60001"/>
    <w:rsid w:val="00A61C6B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0A85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436"/>
    <w:rsid w:val="00C67F2B"/>
    <w:rsid w:val="00C71B0A"/>
    <w:rsid w:val="00C903B4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3843"/>
    <w:rsid w:val="00D22469"/>
    <w:rsid w:val="00D23597"/>
    <w:rsid w:val="00D26974"/>
    <w:rsid w:val="00D33198"/>
    <w:rsid w:val="00D42F55"/>
    <w:rsid w:val="00D46AF9"/>
    <w:rsid w:val="00D46CC5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1F5"/>
    <w:rsid w:val="00E22B83"/>
    <w:rsid w:val="00E23D2C"/>
    <w:rsid w:val="00E26355"/>
    <w:rsid w:val="00E26613"/>
    <w:rsid w:val="00E3215B"/>
    <w:rsid w:val="00E357FC"/>
    <w:rsid w:val="00E42864"/>
    <w:rsid w:val="00E45919"/>
    <w:rsid w:val="00E47CE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72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C59C3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61E41335-5A7C-4B76-9E31-3D9C5B0E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6"/>
    <w:uiPriority w:val="39"/>
    <w:rsid w:val="00D138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C9B22-2AFF-4BB2-86A6-EA3CD9D8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982</Words>
  <Characters>7024</Characters>
  <Application>Microsoft Office Word</Application>
  <DocSecurity>0</DocSecurity>
  <Lines>184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7948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15</cp:revision>
  <cp:lastPrinted>2013-12-10T07:28:00Z</cp:lastPrinted>
  <dcterms:created xsi:type="dcterms:W3CDTF">2022-02-11T05:12:00Z</dcterms:created>
  <dcterms:modified xsi:type="dcterms:W3CDTF">2022-03-22T13:02:00Z</dcterms:modified>
</cp:coreProperties>
</file>